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27" w:rsidRPr="00057C7C" w:rsidRDefault="00E16D27" w:rsidP="00E16D27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</w:rPr>
      </w:pPr>
      <w:r w:rsidRPr="00057C7C">
        <w:rPr>
          <w:rFonts w:cstheme="minorHAnsi"/>
          <w:b/>
        </w:rPr>
        <w:t xml:space="preserve">SUGESTÕES </w:t>
      </w:r>
      <w:r>
        <w:rPr>
          <w:rFonts w:cstheme="minorHAnsi"/>
          <w:b/>
        </w:rPr>
        <w:t>DE LEITURA</w:t>
      </w:r>
    </w:p>
    <w:p w:rsidR="00E16D27" w:rsidRDefault="00E16D27" w:rsidP="00E16D27">
      <w:pPr>
        <w:spacing w:after="0" w:line="240" w:lineRule="auto"/>
        <w:jc w:val="both"/>
        <w:rPr>
          <w:rStyle w:val="Hyperlink"/>
        </w:rPr>
      </w:pPr>
      <w:hyperlink r:id="rId4" w:history="1">
        <w:r w:rsidRPr="005F429D">
          <w:rPr>
            <w:rStyle w:val="Hyperlink"/>
          </w:rPr>
          <w:t>https://revistapesquisa.fapesp.br/o-universo-expandido-da-inteligencia-artificial/</w:t>
        </w:r>
      </w:hyperlink>
    </w:p>
    <w:p w:rsidR="00E3358F" w:rsidRDefault="00E3358F">
      <w:bookmarkStart w:id="0" w:name="_GoBack"/>
      <w:bookmarkEnd w:id="0"/>
    </w:p>
    <w:sectPr w:rsidR="00E33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27"/>
    <w:rsid w:val="00E16D27"/>
    <w:rsid w:val="00E3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69B98-82D3-4823-990F-EE8D1234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D2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6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vistapesquisa.fapesp.br/o-universo-expandido-da-inteligencia-artificial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Virginia Schneider Pereira</dc:creator>
  <cp:keywords/>
  <dc:description/>
  <cp:lastModifiedBy>Paula Virginia Schneider Pereira</cp:lastModifiedBy>
  <cp:revision>1</cp:revision>
  <dcterms:created xsi:type="dcterms:W3CDTF">2023-03-08T11:17:00Z</dcterms:created>
  <dcterms:modified xsi:type="dcterms:W3CDTF">2023-03-08T11:18:00Z</dcterms:modified>
</cp:coreProperties>
</file>